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8AD14" w14:textId="29CFAB32" w:rsidR="009764A4" w:rsidRPr="00A42E9C" w:rsidRDefault="009764A4" w:rsidP="00A42E9C">
      <w:pPr>
        <w:spacing w:line="240" w:lineRule="auto"/>
        <w:jc w:val="center"/>
        <w:rPr>
          <w:rFonts w:ascii="Arial" w:hAnsi="Arial" w:cs="Arial"/>
        </w:rPr>
      </w:pPr>
      <w:r w:rsidRPr="00A42E9C">
        <w:rPr>
          <w:rFonts w:ascii="Arial" w:hAnsi="Arial" w:cs="Arial"/>
        </w:rPr>
        <w:t xml:space="preserve">              </w:t>
      </w:r>
      <w:r w:rsidR="00A42E9C">
        <w:rPr>
          <w:rFonts w:ascii="Arial" w:hAnsi="Arial" w:cs="Arial"/>
        </w:rPr>
        <w:t xml:space="preserve">  </w:t>
      </w:r>
      <w:r w:rsidRPr="00A42E9C">
        <w:rPr>
          <w:rFonts w:ascii="Arial" w:hAnsi="Arial" w:cs="Arial"/>
        </w:rPr>
        <w:t xml:space="preserve">                     </w:t>
      </w:r>
      <w:r w:rsidR="00BD750A" w:rsidRPr="00A42E9C">
        <w:rPr>
          <w:rFonts w:ascii="Arial" w:hAnsi="Arial" w:cs="Arial"/>
        </w:rPr>
        <w:t xml:space="preserve">                         </w:t>
      </w:r>
      <w:r w:rsidRPr="00A42E9C">
        <w:rPr>
          <w:rFonts w:ascii="Arial" w:hAnsi="Arial" w:cs="Arial"/>
        </w:rPr>
        <w:t>OF: 001/03/2021</w:t>
      </w:r>
    </w:p>
    <w:p w14:paraId="6642EF32" w14:textId="0BDC2329" w:rsidR="00BD750A" w:rsidRPr="00A42E9C" w:rsidRDefault="009764A4" w:rsidP="00A42E9C">
      <w:pPr>
        <w:spacing w:line="240" w:lineRule="auto"/>
        <w:rPr>
          <w:rFonts w:ascii="Arial" w:hAnsi="Arial" w:cs="Arial"/>
        </w:rPr>
      </w:pPr>
      <w:r w:rsidRPr="00A42E9C">
        <w:rPr>
          <w:rFonts w:ascii="Arial" w:hAnsi="Arial" w:cs="Arial"/>
        </w:rPr>
        <w:t xml:space="preserve">                                                         </w:t>
      </w:r>
      <w:r w:rsidR="00A42E9C">
        <w:rPr>
          <w:rFonts w:ascii="Arial" w:hAnsi="Arial" w:cs="Arial"/>
        </w:rPr>
        <w:t xml:space="preserve">                              </w:t>
      </w:r>
      <w:r w:rsidRPr="00A42E9C">
        <w:rPr>
          <w:rFonts w:ascii="Arial" w:hAnsi="Arial" w:cs="Arial"/>
        </w:rPr>
        <w:t xml:space="preserve">MAT: Fiscalización </w:t>
      </w:r>
      <w:r w:rsidR="00BD750A" w:rsidRPr="00A42E9C">
        <w:rPr>
          <w:rFonts w:ascii="Arial" w:hAnsi="Arial" w:cs="Arial"/>
        </w:rPr>
        <w:t>licitación</w:t>
      </w:r>
    </w:p>
    <w:p w14:paraId="17A3FF58" w14:textId="3C6738AA" w:rsidR="009764A4" w:rsidRPr="00A42E9C" w:rsidRDefault="00BD750A" w:rsidP="00A42E9C">
      <w:pPr>
        <w:spacing w:line="240" w:lineRule="auto"/>
        <w:rPr>
          <w:rFonts w:ascii="Arial" w:hAnsi="Arial" w:cs="Arial"/>
        </w:rPr>
      </w:pPr>
      <w:r w:rsidRPr="00A42E9C">
        <w:rPr>
          <w:rFonts w:ascii="Arial" w:hAnsi="Arial" w:cs="Arial"/>
        </w:rPr>
        <w:t xml:space="preserve">                                                                                       </w:t>
      </w:r>
      <w:r w:rsidR="00A42E9C">
        <w:rPr>
          <w:rFonts w:ascii="Arial" w:hAnsi="Arial" w:cs="Arial"/>
        </w:rPr>
        <w:t xml:space="preserve">          </w:t>
      </w:r>
      <w:r w:rsidRPr="00A42E9C">
        <w:rPr>
          <w:rFonts w:ascii="Arial" w:hAnsi="Arial" w:cs="Arial"/>
        </w:rPr>
        <w:t>ID</w:t>
      </w:r>
      <w:r w:rsidRPr="00A42E9C">
        <w:rPr>
          <w:rFonts w:ascii="Arial" w:hAnsi="Arial" w:cs="Arial"/>
        </w:rPr>
        <w:t xml:space="preserve"> </w:t>
      </w:r>
      <w:r w:rsidRPr="00A42E9C">
        <w:rPr>
          <w:rFonts w:ascii="Arial" w:hAnsi="Arial" w:cs="Arial"/>
        </w:rPr>
        <w:t>4546-5-LE20</w:t>
      </w:r>
    </w:p>
    <w:p w14:paraId="1A2457E6" w14:textId="054E6985" w:rsidR="009764A4" w:rsidRPr="00A42E9C" w:rsidRDefault="009764A4" w:rsidP="00A42E9C">
      <w:pPr>
        <w:spacing w:line="240" w:lineRule="auto"/>
        <w:jc w:val="center"/>
        <w:rPr>
          <w:rFonts w:ascii="Arial" w:hAnsi="Arial" w:cs="Arial"/>
        </w:rPr>
      </w:pPr>
      <w:r w:rsidRPr="00A42E9C">
        <w:rPr>
          <w:rFonts w:ascii="Arial" w:hAnsi="Arial" w:cs="Arial"/>
        </w:rPr>
        <w:t xml:space="preserve">                                      </w:t>
      </w:r>
      <w:r w:rsidR="00BD750A" w:rsidRPr="00A42E9C">
        <w:rPr>
          <w:rFonts w:ascii="Arial" w:hAnsi="Arial" w:cs="Arial"/>
        </w:rPr>
        <w:t xml:space="preserve">          </w:t>
      </w:r>
      <w:r w:rsidRPr="00A42E9C">
        <w:rPr>
          <w:rFonts w:ascii="Arial" w:hAnsi="Arial" w:cs="Arial"/>
        </w:rPr>
        <w:t xml:space="preserve"> </w:t>
      </w:r>
      <w:r w:rsidR="00A42E9C">
        <w:rPr>
          <w:rFonts w:ascii="Arial" w:hAnsi="Arial" w:cs="Arial"/>
        </w:rPr>
        <w:t xml:space="preserve">                </w:t>
      </w:r>
      <w:r w:rsidR="00BD750A" w:rsidRPr="00A42E9C">
        <w:rPr>
          <w:rFonts w:ascii="Arial" w:hAnsi="Arial" w:cs="Arial"/>
        </w:rPr>
        <w:t xml:space="preserve"> </w:t>
      </w:r>
      <w:r w:rsidRPr="00A42E9C">
        <w:rPr>
          <w:rFonts w:ascii="Arial" w:hAnsi="Arial" w:cs="Arial"/>
        </w:rPr>
        <w:t>Asunto:</w:t>
      </w:r>
      <w:r w:rsidR="00BD750A" w:rsidRPr="00A42E9C">
        <w:rPr>
          <w:rFonts w:ascii="Arial" w:hAnsi="Arial" w:cs="Arial"/>
        </w:rPr>
        <w:t xml:space="preserve"> </w:t>
      </w:r>
      <w:r w:rsidR="00A42E9C" w:rsidRPr="00A42E9C">
        <w:rPr>
          <w:rFonts w:ascii="Arial" w:hAnsi="Arial" w:cs="Arial"/>
        </w:rPr>
        <w:t>Multas</w:t>
      </w:r>
      <w:r w:rsidR="00A42E9C">
        <w:rPr>
          <w:rFonts w:ascii="Arial" w:hAnsi="Arial" w:cs="Arial"/>
        </w:rPr>
        <w:t>, consultas</w:t>
      </w:r>
    </w:p>
    <w:p w14:paraId="64CD84B1" w14:textId="4FD4BBE2" w:rsidR="00E7640E" w:rsidRPr="00BD750A" w:rsidRDefault="00E7640E" w:rsidP="00E7640E">
      <w:pPr>
        <w:rPr>
          <w:rFonts w:ascii="Arial" w:hAnsi="Arial" w:cs="Arial"/>
          <w:sz w:val="24"/>
          <w:szCs w:val="24"/>
        </w:rPr>
      </w:pPr>
      <w:r w:rsidRPr="00BD750A">
        <w:rPr>
          <w:rFonts w:ascii="Arial" w:hAnsi="Arial" w:cs="Arial"/>
          <w:sz w:val="24"/>
          <w:szCs w:val="24"/>
        </w:rPr>
        <w:t xml:space="preserve">Srta. Karen </w:t>
      </w:r>
      <w:r w:rsidR="00BD750A" w:rsidRPr="00BD750A">
        <w:rPr>
          <w:rFonts w:ascii="Arial" w:hAnsi="Arial" w:cs="Arial"/>
          <w:sz w:val="24"/>
          <w:szCs w:val="24"/>
        </w:rPr>
        <w:t>Ordoñez</w:t>
      </w:r>
      <w:r w:rsidRPr="00BD750A">
        <w:rPr>
          <w:rFonts w:ascii="Arial" w:hAnsi="Arial" w:cs="Arial"/>
          <w:sz w:val="24"/>
          <w:szCs w:val="24"/>
        </w:rPr>
        <w:t xml:space="preserve"> Urzúa </w:t>
      </w:r>
      <w:r w:rsidR="009764A4" w:rsidRPr="00BD750A">
        <w:rPr>
          <w:rFonts w:ascii="Arial" w:hAnsi="Arial" w:cs="Arial"/>
          <w:sz w:val="24"/>
          <w:szCs w:val="24"/>
        </w:rPr>
        <w:t xml:space="preserve">              </w:t>
      </w:r>
    </w:p>
    <w:p w14:paraId="3B6874F6" w14:textId="4C6DF889" w:rsidR="00E7640E" w:rsidRPr="00E7640E" w:rsidRDefault="00E7640E" w:rsidP="00E764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Presidenta Concejo </w:t>
      </w:r>
      <w:r w:rsidRPr="00E7640E">
        <w:rPr>
          <w:rFonts w:ascii="Arial" w:hAnsi="Arial" w:cs="Arial"/>
          <w:sz w:val="24"/>
          <w:szCs w:val="24"/>
        </w:rPr>
        <w:t>I. Municipalidad de Casablanca.</w:t>
      </w:r>
    </w:p>
    <w:p w14:paraId="315BC21B" w14:textId="77777777" w:rsidR="00E7640E" w:rsidRPr="00E7640E" w:rsidRDefault="00E7640E" w:rsidP="00E7640E">
      <w:pPr>
        <w:rPr>
          <w:rFonts w:ascii="Arial" w:hAnsi="Arial" w:cs="Arial"/>
          <w:sz w:val="24"/>
          <w:szCs w:val="24"/>
        </w:rPr>
      </w:pPr>
    </w:p>
    <w:p w14:paraId="28325D40" w14:textId="04A654FB" w:rsidR="00E7640E" w:rsidRPr="00E7640E" w:rsidRDefault="00E7640E" w:rsidP="00E7640E">
      <w:pPr>
        <w:jc w:val="right"/>
        <w:rPr>
          <w:rFonts w:ascii="Arial" w:hAnsi="Arial" w:cs="Arial"/>
          <w:sz w:val="24"/>
          <w:szCs w:val="24"/>
        </w:rPr>
      </w:pPr>
      <w:r w:rsidRPr="00E7640E">
        <w:rPr>
          <w:rFonts w:ascii="Arial" w:hAnsi="Arial" w:cs="Arial"/>
          <w:sz w:val="24"/>
          <w:szCs w:val="24"/>
        </w:rPr>
        <w:t>Casablanca,</w:t>
      </w:r>
      <w:r>
        <w:rPr>
          <w:rFonts w:ascii="Arial" w:hAnsi="Arial" w:cs="Arial"/>
          <w:sz w:val="24"/>
          <w:szCs w:val="24"/>
        </w:rPr>
        <w:t xml:space="preserve">16 de </w:t>
      </w:r>
      <w:r w:rsidR="009764A4">
        <w:rPr>
          <w:rFonts w:ascii="Arial" w:hAnsi="Arial" w:cs="Arial"/>
          <w:sz w:val="24"/>
          <w:szCs w:val="24"/>
        </w:rPr>
        <w:t>marzo</w:t>
      </w:r>
      <w:r>
        <w:rPr>
          <w:rFonts w:ascii="Arial" w:hAnsi="Arial" w:cs="Arial"/>
          <w:sz w:val="24"/>
          <w:szCs w:val="24"/>
        </w:rPr>
        <w:t xml:space="preserve"> </w:t>
      </w:r>
      <w:r w:rsidRPr="00E7640E">
        <w:rPr>
          <w:rFonts w:ascii="Arial" w:hAnsi="Arial" w:cs="Arial"/>
          <w:sz w:val="24"/>
          <w:szCs w:val="24"/>
        </w:rPr>
        <w:t xml:space="preserve">  202</w:t>
      </w:r>
      <w:r>
        <w:rPr>
          <w:rFonts w:ascii="Arial" w:hAnsi="Arial" w:cs="Arial"/>
          <w:sz w:val="24"/>
          <w:szCs w:val="24"/>
        </w:rPr>
        <w:t>1</w:t>
      </w:r>
    </w:p>
    <w:p w14:paraId="52679FA4" w14:textId="6F68B91A" w:rsidR="00206FE5" w:rsidRDefault="00E7640E" w:rsidP="00E7640E">
      <w:pPr>
        <w:rPr>
          <w:rFonts w:ascii="Arial" w:hAnsi="Arial" w:cs="Arial"/>
          <w:sz w:val="24"/>
          <w:szCs w:val="24"/>
        </w:rPr>
      </w:pPr>
      <w:r w:rsidRPr="00E7640E">
        <w:rPr>
          <w:rFonts w:ascii="Arial" w:hAnsi="Arial" w:cs="Arial"/>
          <w:sz w:val="24"/>
          <w:szCs w:val="24"/>
        </w:rPr>
        <w:t>Sr. alcalde de acuerdo con la ley N°18.695 Titulo III art. 79 letra H. de la facultad del concejal de solicitar información y realizar propuesta a través del concejo municipal es que solicito lo siguiente.</w:t>
      </w:r>
    </w:p>
    <w:p w14:paraId="31F6D807" w14:textId="65CA40EF" w:rsidR="00206FE5" w:rsidRDefault="00206FE5" w:rsidP="00E7640E">
      <w:pPr>
        <w:rPr>
          <w:rFonts w:ascii="Arial" w:hAnsi="Arial" w:cs="Arial"/>
          <w:sz w:val="24"/>
          <w:szCs w:val="24"/>
        </w:rPr>
      </w:pPr>
    </w:p>
    <w:p w14:paraId="5BF90002" w14:textId="75B96647" w:rsidR="00BD750A" w:rsidRDefault="00BD750A" w:rsidP="00E764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1.- </w:t>
      </w:r>
      <w:r w:rsidR="00206FE5">
        <w:rPr>
          <w:rFonts w:ascii="Arial" w:hAnsi="Arial" w:cs="Arial"/>
          <w:sz w:val="24"/>
          <w:szCs w:val="24"/>
        </w:rPr>
        <w:t>Patricio Marín Moreno Director de Gestión Medio Ambiente</w:t>
      </w:r>
      <w:r>
        <w:rPr>
          <w:rFonts w:ascii="Arial" w:hAnsi="Arial" w:cs="Arial"/>
          <w:sz w:val="24"/>
          <w:szCs w:val="24"/>
        </w:rPr>
        <w:t>.</w:t>
      </w:r>
      <w:r w:rsidR="00206FE5">
        <w:rPr>
          <w:rFonts w:ascii="Arial" w:hAnsi="Arial" w:cs="Arial"/>
          <w:sz w:val="24"/>
          <w:szCs w:val="24"/>
        </w:rPr>
        <w:t xml:space="preserve"> </w:t>
      </w:r>
      <w:r w:rsidRPr="00BD750A">
        <w:rPr>
          <w:rFonts w:ascii="Arial" w:hAnsi="Arial" w:cs="Arial"/>
          <w:sz w:val="24"/>
          <w:szCs w:val="24"/>
        </w:rPr>
        <w:t>Entregar un informe de la licitación ID: 4546-5-LE20 (Convenio de suministro para la adquisición de 500 árboles crespones, para ser plantados en la comuna de Casablanca, Julio 120 -</w:t>
      </w:r>
      <w:r w:rsidR="00112D6E" w:rsidRPr="00BD750A">
        <w:rPr>
          <w:rFonts w:ascii="Arial" w:hAnsi="Arial" w:cs="Arial"/>
          <w:sz w:val="24"/>
          <w:szCs w:val="24"/>
        </w:rPr>
        <w:t>agosto</w:t>
      </w:r>
      <w:r w:rsidRPr="00BD750A">
        <w:rPr>
          <w:rFonts w:ascii="Arial" w:hAnsi="Arial" w:cs="Arial"/>
          <w:sz w:val="24"/>
          <w:szCs w:val="24"/>
        </w:rPr>
        <w:t xml:space="preserve"> 120 - </w:t>
      </w:r>
      <w:r w:rsidR="00112D6E" w:rsidRPr="00BD750A">
        <w:rPr>
          <w:rFonts w:ascii="Arial" w:hAnsi="Arial" w:cs="Arial"/>
          <w:sz w:val="24"/>
          <w:szCs w:val="24"/>
        </w:rPr>
        <w:t>septiembre</w:t>
      </w:r>
      <w:r w:rsidRPr="00BD750A">
        <w:rPr>
          <w:rFonts w:ascii="Arial" w:hAnsi="Arial" w:cs="Arial"/>
          <w:sz w:val="24"/>
          <w:szCs w:val="24"/>
        </w:rPr>
        <w:t xml:space="preserve"> 120 – </w:t>
      </w:r>
      <w:r w:rsidR="00112D6E" w:rsidRPr="00BD750A">
        <w:rPr>
          <w:rFonts w:ascii="Arial" w:hAnsi="Arial" w:cs="Arial"/>
          <w:sz w:val="24"/>
          <w:szCs w:val="24"/>
        </w:rPr>
        <w:t>octubre</w:t>
      </w:r>
      <w:r w:rsidRPr="00BD750A">
        <w:rPr>
          <w:rFonts w:ascii="Arial" w:hAnsi="Arial" w:cs="Arial"/>
          <w:sz w:val="24"/>
          <w:szCs w:val="24"/>
        </w:rPr>
        <w:t xml:space="preserve"> 60 - </w:t>
      </w:r>
      <w:r w:rsidR="00112D6E" w:rsidRPr="00BD750A">
        <w:rPr>
          <w:rFonts w:ascii="Arial" w:hAnsi="Arial" w:cs="Arial"/>
          <w:sz w:val="24"/>
          <w:szCs w:val="24"/>
        </w:rPr>
        <w:t>noviembre</w:t>
      </w:r>
      <w:r w:rsidRPr="00BD750A">
        <w:rPr>
          <w:rFonts w:ascii="Arial" w:hAnsi="Arial" w:cs="Arial"/>
          <w:sz w:val="24"/>
          <w:szCs w:val="24"/>
        </w:rPr>
        <w:t xml:space="preserve"> 50 Diciembre -30) adjudicado al oferente Vivero Terranova Cía. LTDA. Rut. 76.226.840-k por la suma $ 17.850.000. IVA incluido. </w:t>
      </w:r>
    </w:p>
    <w:p w14:paraId="6BEE95D3" w14:textId="190191F4" w:rsidR="00BD750A" w:rsidRDefault="00BD750A" w:rsidP="00E764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Si la empresa cumplió </w:t>
      </w:r>
      <w:r w:rsidR="00EB2D9B">
        <w:rPr>
          <w:rFonts w:ascii="Arial" w:hAnsi="Arial" w:cs="Arial"/>
          <w:sz w:val="24"/>
          <w:szCs w:val="24"/>
        </w:rPr>
        <w:t>suministro de los 500 crespones en las distintas zonas de Casablanca.</w:t>
      </w:r>
    </w:p>
    <w:p w14:paraId="5080689A" w14:textId="003481EA" w:rsidR="00EB2D9B" w:rsidRDefault="00EB2D9B" w:rsidP="00E764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Cuantos crespones no cuajaron y cual seria el motivo, porque no han sido repuesto las unidades faltantes ejemplo calle Matucana al llegar a Chacabuco.</w:t>
      </w:r>
    </w:p>
    <w:p w14:paraId="7968A29B" w14:textId="62D7D1C8" w:rsidR="00EB2D9B" w:rsidRDefault="00EB2D9B" w:rsidP="00E764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Se cursaron las multas correspondientes por incumplimiento de contrato a la empresa Vivero Terranova </w:t>
      </w:r>
      <w:r w:rsidR="00112D6E">
        <w:rPr>
          <w:rFonts w:ascii="Arial" w:hAnsi="Arial" w:cs="Arial"/>
          <w:sz w:val="24"/>
          <w:szCs w:val="24"/>
        </w:rPr>
        <w:t>Cía.</w:t>
      </w:r>
      <w:r>
        <w:rPr>
          <w:rFonts w:ascii="Arial" w:hAnsi="Arial" w:cs="Arial"/>
          <w:sz w:val="24"/>
          <w:szCs w:val="24"/>
        </w:rPr>
        <w:t xml:space="preserve"> LTDA.</w:t>
      </w:r>
    </w:p>
    <w:p w14:paraId="0C97D108" w14:textId="70C84678" w:rsidR="00112D6E" w:rsidRDefault="00112D6E" w:rsidP="00E764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2.- Dado la crisis sanitaria por la pandemia por coronavirus y la falta de cama UCI y UTI en el hospital de referencia HCVB, solicitamos conocer las medidas sanitarias que se tomaran para Casablanca, en caso de que la situación de paciente de mediana y alta complejidad lo requiera.</w:t>
      </w:r>
    </w:p>
    <w:p w14:paraId="7CFCD4A3" w14:textId="27DD702C" w:rsidR="00112D6E" w:rsidRDefault="00112D6E" w:rsidP="00E764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3.- Aumentar las fiscalizaciones de los inspectores municipales del plan paso a paso de Transición y Cuarentena en la comuna.</w:t>
      </w:r>
    </w:p>
    <w:p w14:paraId="7525136F" w14:textId="77777777" w:rsidR="00112D6E" w:rsidRDefault="00112D6E" w:rsidP="00E7640E">
      <w:pPr>
        <w:rPr>
          <w:rFonts w:ascii="Arial" w:hAnsi="Arial" w:cs="Arial"/>
          <w:sz w:val="24"/>
          <w:szCs w:val="24"/>
        </w:rPr>
      </w:pPr>
    </w:p>
    <w:p w14:paraId="713CC35C" w14:textId="040C1DE6" w:rsidR="00112D6E" w:rsidRDefault="00112D6E" w:rsidP="00112D6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Fernando Aranda Barrientos</w:t>
      </w:r>
    </w:p>
    <w:p w14:paraId="021F2F0C" w14:textId="2BB35D61" w:rsidR="00112D6E" w:rsidRDefault="00112D6E" w:rsidP="00112D6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Concejal PS</w:t>
      </w:r>
    </w:p>
    <w:p w14:paraId="5B497780" w14:textId="77777777" w:rsidR="00BD750A" w:rsidRPr="00E7640E" w:rsidRDefault="00BD750A" w:rsidP="00E7640E">
      <w:pPr>
        <w:rPr>
          <w:rFonts w:ascii="Arial" w:hAnsi="Arial" w:cs="Arial"/>
          <w:sz w:val="24"/>
          <w:szCs w:val="24"/>
        </w:rPr>
      </w:pPr>
    </w:p>
    <w:sectPr w:rsidR="00BD750A" w:rsidRPr="00E764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40E"/>
    <w:rsid w:val="00112D6E"/>
    <w:rsid w:val="00206FE5"/>
    <w:rsid w:val="009764A4"/>
    <w:rsid w:val="00A42E9C"/>
    <w:rsid w:val="00BD750A"/>
    <w:rsid w:val="00E7640E"/>
    <w:rsid w:val="00EB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0538E"/>
  <w15:chartTrackingRefBased/>
  <w15:docId w15:val="{E415A280-910E-4A05-A437-F2E2BBDD5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302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Concejal 1</dc:creator>
  <cp:keywords/>
  <dc:description/>
  <cp:lastModifiedBy>Concejal 1</cp:lastModifiedBy>
  <cp:revision>1</cp:revision>
  <dcterms:created xsi:type="dcterms:W3CDTF">2021-03-16T00:11:00Z</dcterms:created>
  <dcterms:modified xsi:type="dcterms:W3CDTF">2021-03-16T01:56:00Z</dcterms:modified>
</cp:coreProperties>
</file>